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-52070</wp:posOffset>
            </wp:positionV>
            <wp:extent cx="1272540" cy="365760"/>
            <wp:effectExtent l="0" t="0" r="381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/>
      </w:r>
    </w:p>
    <w:p>
      <w:r>
        <w:rPr>
          <w:rFonts w:ascii="Arial" w:hAnsi="Arial" w:cs="Arial"/>
        </w:rPr>
        <w:t>ERASMUS+ PROGRAMME</w:t>
      </w:r>
    </w:p>
    <w:p>
      <w:pPr>
        <w:rPr>
          <w:rFonts w:ascii="Arial" w:hAnsi="Arial" w:eastAsia="Calibri" w:cs="Arial"/>
          <w:sz w:val="24"/>
          <w:szCs w:val="24"/>
          <w:lang w:eastAsia="hr-HR"/>
        </w:rPr>
      </w:pPr>
      <w:r>
        <w:rPr>
          <w:rFonts w:ascii="Arial" w:hAnsi="Arial" w:cs="Arial"/>
        </w:rPr>
        <w:t xml:space="preserve">PROJECT NUMBER: </w:t>
      </w:r>
      <w:r>
        <w:rPr>
          <w:rFonts w:hint="default" w:ascii="Arial" w:hAnsi="Arial"/>
          <w:b/>
          <w:bCs/>
        </w:rPr>
        <w:t>2022-2-HR01-KA122-SCH-000095431 Jednake mogućnosti za sve!</w:t>
      </w:r>
      <w:r>
        <w:rPr>
          <w:rFonts w:ascii="Arial" w:hAnsi="Arial" w:eastAsia="Calibri" w:cs="Arial"/>
          <w:sz w:val="24"/>
          <w:szCs w:val="24"/>
          <w:lang w:eastAsia="hr-HR"/>
        </w:rPr>
        <w:br w:type="textWrapping"/>
      </w:r>
    </w:p>
    <w:p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sz w:val="24"/>
          <w:szCs w:val="24"/>
        </w:rPr>
        <w:t>Programme of the meeting</w:t>
      </w:r>
    </w:p>
    <w:p>
      <w:pPr>
        <w:ind w:left="708" w:firstLine="708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Primary school  „fra Kaje Adžića“, Pleternica, Croatia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Monday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25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September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2023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8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20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-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8:45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→ welcoming the guests in school fra Kaje Adžića, Pleternica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(music and dancing show, younger students)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8:45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:30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→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school tour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9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:30-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10:00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→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coffee break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:00-1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1:30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→workshop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“Croatian and Czech recipes cook book”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with teachers B. Bošnjak and I. Strapač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1:45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–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12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→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“Croatian- Czech- English language workshop”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 with teachers L. Paun and V. Lipohar 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13:00 - 14:45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Museum Bećarca and Interpretation Terra Panonica Museum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5:00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→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Lunch in school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15:30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back to hotel</w:t>
            </w:r>
          </w:p>
          <w:p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Tue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sday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26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of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September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2023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10:00 - 12:00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→ 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 xml:space="preserve">participation in the </w:t>
            </w:r>
            <w:r>
              <w:rPr>
                <w:rFonts w:hint="default" w:ascii="Arial" w:hAnsi="Arial"/>
                <w:b/>
                <w:bCs/>
                <w:i/>
                <w:iCs/>
                <w:sz w:val="24"/>
                <w:szCs w:val="24"/>
                <w:lang w:val="hr-HR"/>
              </w:rPr>
              <w:t>"European Language Day"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 xml:space="preserve"> event in the pedestrian zone in Požega with teacher B. Bošnjak</w:t>
            </w:r>
          </w:p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>(presentation of Czech culture and tradition at the stand, activities with other students from other schools)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13:00 - 14:00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Lunch in Požega (free of choice)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14:00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visiting Museum in Požega “Požeška kuća” (optional)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Wedne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sday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The 2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7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of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September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2023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10:00 - 13:00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→ workshop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“Croatian and Czech recipes cook book”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with teachers B. Bošnjak and M. Lagetar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13:00 - 14:00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>games for students - student socialization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14:30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Lunch in school- traditional Czech meal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15:00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back to the hotel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Thursday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br w:type="textWrapping"/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The 28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superscript"/>
                <w:lang w:val="hr-HR"/>
              </w:rPr>
              <w:t>th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of September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2023</w:t>
            </w: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Style w:val="4"/>
                <w:rFonts w:hint="default" w:ascii="Arial" w:hAnsi="Arial" w:eastAsia="SimSun" w:cs="Arial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9:30 - 12:00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→ 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 xml:space="preserve">visit to the Czech primary school </w:t>
            </w:r>
            <w:r>
              <w:rPr>
                <w:rStyle w:val="4"/>
                <w:rFonts w:hint="default" w:ascii="Arial" w:hAnsi="Arial" w:eastAsia="SimSun" w:cs="Arial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</w:rPr>
              <w:t>Česká základní škola J.A. Komenského</w:t>
            </w:r>
            <w:r>
              <w:rPr>
                <w:rStyle w:val="4"/>
                <w:rFonts w:hint="default" w:ascii="Arial" w:hAnsi="Arial" w:eastAsia="SimSun" w:cs="Arial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 xml:space="preserve"> </w:t>
            </w:r>
            <w:r>
              <w:rPr>
                <w:rStyle w:val="4"/>
                <w:rFonts w:hint="default" w:ascii="Arial" w:hAnsi="Arial" w:eastAsia="SimSun" w:cs="Arial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>in Daruvar (teacher M. Hruška)</w:t>
            </w:r>
          </w:p>
          <w:p>
            <w:pPr>
              <w:spacing w:after="0" w:line="240" w:lineRule="auto"/>
              <w:rPr>
                <w:rStyle w:val="4"/>
                <w:rFonts w:hint="default" w:ascii="Arial" w:hAnsi="Arial" w:eastAsia="SimSu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</w:pPr>
            <w:r>
              <w:rPr>
                <w:rStyle w:val="4"/>
                <w:rFonts w:hint="default" w:ascii="Arial" w:hAnsi="Arial" w:eastAsia="SimSun" w:cs="Arial"/>
                <w:b/>
                <w:bCs/>
                <w:i/>
                <w:iCs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>W</w:t>
            </w:r>
            <w:r>
              <w:rPr>
                <w:rStyle w:val="4"/>
                <w:rFonts w:hint="default" w:ascii="Arial" w:hAnsi="Arial" w:eastAsia="SimSun" w:cs="Arial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 xml:space="preserve">orkshop for students- </w:t>
            </w:r>
            <w:r>
              <w:rPr>
                <w:rStyle w:val="4"/>
                <w:rFonts w:hint="default" w:ascii="Arial" w:hAnsi="Arial" w:eastAsia="SimSu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>common history of Croats and Czechs in the era of socialism and before</w:t>
            </w:r>
          </w:p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  <w:r>
              <w:rPr>
                <w:rStyle w:val="4"/>
                <w:rFonts w:hint="default" w:ascii="Arial" w:hAnsi="Arial" w:eastAsia="SimSun"/>
                <w:b/>
                <w:bCs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>12:00-13:00</w:t>
            </w:r>
            <w:r>
              <w:rPr>
                <w:rStyle w:val="4"/>
                <w:rFonts w:hint="default" w:ascii="Arial" w:hAnsi="Arial" w:eastAsia="SimSun"/>
                <w:b w:val="0"/>
                <w:bCs w:val="0"/>
                <w:i/>
                <w:iCs/>
                <w:caps w:val="0"/>
                <w:color w:val="000000"/>
                <w:spacing w:val="0"/>
                <w:sz w:val="24"/>
                <w:szCs w:val="24"/>
                <w:shd w:val="clear" w:fill="F2FCFC"/>
                <w:lang w:val="hr-HR"/>
              </w:rPr>
              <w:t xml:space="preserve"> 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→ 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>tour of the park in Daruvar</w:t>
            </w:r>
          </w:p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Friday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The 29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superscript"/>
                <w:lang w:val="hr-HR"/>
              </w:rPr>
              <w:t>th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of September 2023</w:t>
            </w: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8:30 - 9:00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  <w:t>visit to the city administration and the mayor's office in Pleternica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10:00 - 12:30</w:t>
            </w:r>
            <w:r>
              <w:rPr>
                <w:rFonts w:hint="default" w:ascii="Arial" w:hAnsi="Arial" w:cs="Arial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→ workshop </w:t>
            </w: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“Croatian and Czech recipes cook book”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with teachers B. Bošnjak and M. Lagetar</w:t>
            </w:r>
          </w:p>
          <w:p>
            <w:pPr>
              <w:spacing w:after="0" w:line="240" w:lineRule="auto"/>
              <w:rPr>
                <w:rFonts w:hint="default" w:ascii="Arial" w:hAnsi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12:45 - 14:00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workshop </w:t>
            </w:r>
            <w:r>
              <w:rPr>
                <w:rFonts w:hint="default" w:ascii="Arial" w:hAnsi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Czech-English-Croatian essay on the topic: The future of the EU </w:t>
            </w:r>
            <w:r>
              <w:rPr>
                <w:rFonts w:hint="default" w:ascii="Arial" w:hAnsi="Arial"/>
                <w:b w:val="0"/>
                <w:bCs w:val="0"/>
                <w:i/>
                <w:iCs/>
                <w:sz w:val="24"/>
                <w:szCs w:val="24"/>
                <w:lang w:val="hr-HR"/>
              </w:rPr>
              <w:t>with teacher R. Matičević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14:00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Certification ceremony</w:t>
            </w:r>
          </w:p>
          <w:p>
            <w:pPr>
              <w:spacing w:after="0" w:line="240" w:lineRule="auto"/>
              <w:ind w:firstLine="720" w:firstLineChars="300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the evaulation of the meeting using questionnaires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14:30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lunch in school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Saturday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>The 30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vertAlign w:val="superscript"/>
                <w:lang w:val="hr-HR"/>
              </w:rPr>
              <w:t>th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of September 2023 </w:t>
            </w:r>
          </w:p>
        </w:tc>
        <w:tc>
          <w:tcPr>
            <w:tcW w:w="7366" w:type="dxa"/>
          </w:tcPr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 xml:space="preserve">8:00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departure to Zagreb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sz w:val="24"/>
                <w:szCs w:val="24"/>
                <w:lang w:val="hr-HR"/>
              </w:rPr>
              <w:t>11:00 - 14:00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→</w:t>
            </w:r>
            <w:r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  <w:t xml:space="preserve"> sightseeing Zagreb with teacher B. Bošnjak</w:t>
            </w:r>
          </w:p>
          <w:p>
            <w:pPr>
              <w:spacing w:after="0" w:line="240" w:lineRule="auto"/>
              <w:rPr>
                <w:rFonts w:hint="default" w:ascii="Arial" w:hAnsi="Arial" w:cs="Arial"/>
                <w:i/>
                <w:iCs/>
                <w:sz w:val="24"/>
                <w:szCs w:val="24"/>
                <w:lang w:val="hr-HR"/>
              </w:rPr>
            </w:pPr>
            <w:bookmarkStart w:id="0" w:name="_GoBack"/>
            <w:bookmarkEnd w:id="0"/>
          </w:p>
        </w:tc>
      </w:tr>
    </w:tbl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ab/>
      </w:r>
      <w:r>
        <w:rPr>
          <w:rFonts w:hint="default" w:ascii="Arial" w:hAnsi="Arial" w:cs="Arial"/>
          <w:sz w:val="24"/>
          <w:szCs w:val="24"/>
          <w:lang w:val="hr-HR"/>
        </w:rPr>
        <w:t>Headmaster: Hrvoje Galić, prof.</w:t>
      </w: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rPr>
        <w:rFonts w:ascii="Arial" w:hAnsi="Arial" w:eastAsia="Calibri" w:cs="Arial"/>
        <w:i/>
        <w:iCs/>
        <w:sz w:val="24"/>
        <w:szCs w:val="24"/>
        <w:lang w:eastAsia="hr-HR"/>
      </w:rPr>
    </w:pPr>
    <w:r>
      <w:rPr>
        <w:rFonts w:hint="default" w:ascii="Arial" w:hAnsi="Arial" w:cs="Arial"/>
        <w:i/>
        <w:iCs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089660" cy="73025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9660" cy="730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 w:ascii="Arial" w:hAnsi="Arial" w:cs="Arial"/>
        <w:i/>
        <w:iCs/>
        <w:sz w:val="20"/>
        <w:szCs w:val="20"/>
        <w:lang w:val="hr-HR"/>
      </w:rPr>
      <w:t>Primary school</w:t>
    </w:r>
    <w:r>
      <w:rPr>
        <w:rFonts w:ascii="Arial" w:hAnsi="Arial" w:eastAsia="Calibri" w:cs="Arial"/>
        <w:i/>
        <w:iCs/>
        <w:sz w:val="20"/>
        <w:szCs w:val="20"/>
        <w:lang w:eastAsia="hr-HR"/>
      </w:rPr>
      <w:t xml:space="preserve"> </w:t>
    </w:r>
    <w:r>
      <w:rPr>
        <w:rFonts w:ascii="Arial" w:hAnsi="Arial" w:eastAsia="Calibri" w:cs="Arial"/>
        <w:b/>
        <w:bCs/>
        <w:i/>
        <w:iCs/>
        <w:sz w:val="20"/>
        <w:szCs w:val="20"/>
        <w:lang w:eastAsia="hr-HR"/>
      </w:rPr>
      <w:t>fra Kaje Adžića Pleternica</w:t>
    </w:r>
    <w:r>
      <w:rPr>
        <w:rFonts w:ascii="Calibri" w:hAnsi="Calibri" w:eastAsia="Times New Roman" w:cs="Times New Roman"/>
        <w:sz w:val="20"/>
        <w:szCs w:val="20"/>
        <w:lang w:eastAsia="hr-HR"/>
      </w:rPr>
      <w:br w:type="textWrapping"/>
    </w:r>
    <w:r>
      <w:rPr>
        <w:rFonts w:ascii="Arial" w:hAnsi="Arial" w:eastAsia="Calibri" w:cs="Arial"/>
        <w:i/>
        <w:iCs/>
        <w:sz w:val="20"/>
        <w:szCs w:val="20"/>
        <w:lang w:eastAsia="hr-HR"/>
      </w:rPr>
      <w:t>Školska 2, 34310 Pleternica</w:t>
    </w:r>
    <w:r>
      <w:rPr>
        <w:rFonts w:hint="default" w:ascii="Arial" w:hAnsi="Arial" w:eastAsia="Calibri" w:cs="Arial"/>
        <w:i/>
        <w:iCs/>
        <w:sz w:val="20"/>
        <w:szCs w:val="20"/>
        <w:lang w:val="en-US" w:eastAsia="hr-HR"/>
      </w:rPr>
      <w:t>, Croatia</w:t>
    </w:r>
    <w:r>
      <w:rPr>
        <w:rFonts w:ascii="Arial" w:hAnsi="Arial" w:eastAsia="Calibri" w:cs="Arial"/>
        <w:i/>
        <w:iCs/>
        <w:sz w:val="20"/>
        <w:szCs w:val="20"/>
        <w:lang w:eastAsia="hr-HR"/>
      </w:rPr>
      <w:br w:type="textWrapping"/>
    </w:r>
    <w:r>
      <w:rPr>
        <w:rFonts w:ascii="Arial" w:hAnsi="Arial" w:eastAsia="Calibri" w:cs="Arial"/>
        <w:i/>
        <w:iCs/>
        <w:sz w:val="20"/>
        <w:szCs w:val="20"/>
        <w:lang w:eastAsia="hr-HR"/>
      </w:rPr>
      <w:t>OIB: 76806869298</w:t>
    </w:r>
    <w:r>
      <w:rPr>
        <w:rFonts w:ascii="Arial" w:hAnsi="Arial" w:eastAsia="Calibri" w:cs="Arial"/>
        <w:i/>
        <w:iCs/>
        <w:sz w:val="20"/>
        <w:szCs w:val="20"/>
        <w:lang w:eastAsia="hr-HR"/>
      </w:rPr>
      <w:br w:type="textWrapping"/>
    </w:r>
    <w:r>
      <w:rPr>
        <w:rFonts w:ascii="Arial" w:hAnsi="Arial" w:eastAsia="Calibri" w:cs="Arial"/>
        <w:i/>
        <w:iCs/>
        <w:sz w:val="20"/>
        <w:szCs w:val="20"/>
        <w:lang w:eastAsia="hr-HR"/>
      </w:rPr>
      <w:t xml:space="preserve">E-mail: </w:t>
    </w:r>
    <w:r>
      <w:fldChar w:fldCharType="begin"/>
    </w:r>
    <w:r>
      <w:instrText xml:space="preserve"> HYPERLINK "mailto:skola@os-frakajeadzica-pleternica.skole.hr" </w:instrText>
    </w:r>
    <w:r>
      <w:fldChar w:fldCharType="separate"/>
    </w:r>
    <w:r>
      <w:rPr>
        <w:rStyle w:val="7"/>
        <w:rFonts w:ascii="Arial" w:hAnsi="Arial" w:eastAsia="Calibri" w:cs="Arial"/>
        <w:i/>
        <w:iCs/>
        <w:sz w:val="20"/>
        <w:szCs w:val="20"/>
        <w:lang w:eastAsia="hr-HR"/>
      </w:rPr>
      <w:t>skola@os-frakajeadzica-pleternica.skole.hr</w:t>
    </w:r>
    <w:r>
      <w:rPr>
        <w:rStyle w:val="7"/>
        <w:rFonts w:ascii="Arial" w:hAnsi="Arial" w:eastAsia="Calibri" w:cs="Arial"/>
        <w:i/>
        <w:iCs/>
        <w:sz w:val="20"/>
        <w:szCs w:val="20"/>
        <w:lang w:eastAsia="hr-HR"/>
      </w:rPr>
      <w:fldChar w:fldCharType="end"/>
    </w:r>
    <w:r>
      <w:rPr>
        <w:rFonts w:ascii="Arial" w:hAnsi="Arial" w:eastAsia="Calibri" w:cs="Arial"/>
        <w:i/>
        <w:iCs/>
        <w:sz w:val="20"/>
        <w:szCs w:val="20"/>
        <w:lang w:eastAsia="hr-HR"/>
      </w:rPr>
      <w:br w:type="textWrapping"/>
    </w:r>
    <w:r>
      <w:rPr>
        <w:rFonts w:ascii="Arial" w:hAnsi="Arial" w:eastAsia="Calibri" w:cs="Arial"/>
        <w:i/>
        <w:iCs/>
        <w:sz w:val="20"/>
        <w:szCs w:val="20"/>
        <w:lang w:eastAsia="hr-HR"/>
      </w:rPr>
      <w:t>HR3625000091501152109</w:t>
    </w:r>
    <w:r>
      <w:rPr>
        <w:rFonts w:ascii="Arial" w:hAnsi="Arial" w:eastAsia="Calibri" w:cs="Arial"/>
        <w:i/>
        <w:iCs/>
        <w:sz w:val="24"/>
        <w:szCs w:val="24"/>
        <w:lang w:eastAsia="hr-HR"/>
      </w:rPr>
      <w:t xml:space="preserve"> </w:t>
    </w:r>
    <w:r>
      <w:rPr>
        <w:rFonts w:ascii="Arial" w:hAnsi="Arial" w:eastAsia="Calibri" w:cs="Arial"/>
        <w:i/>
        <w:iCs/>
        <w:sz w:val="24"/>
        <w:szCs w:val="24"/>
        <w:lang w:eastAsia="hr-HR"/>
      </w:rPr>
      <w:br w:type="textWrapping"/>
    </w:r>
    <w:r>
      <w:rPr>
        <w:rFonts w:ascii="Arial" w:hAnsi="Arial" w:eastAsia="Calibri" w:cs="Arial"/>
        <w:i/>
        <w:iCs/>
        <w:sz w:val="24"/>
        <w:szCs w:val="24"/>
        <w:lang w:eastAsia="hr-HR"/>
      </w:rPr>
      <w:t>___________________________________________________________________</w:t>
    </w:r>
  </w:p>
  <w:p>
    <w:pPr>
      <w:spacing w:after="0" w:line="240" w:lineRule="auto"/>
      <w:rPr>
        <w:rFonts w:hint="default" w:ascii="Arial" w:hAnsi="Arial" w:eastAsia="Calibri" w:cs="Arial"/>
        <w:i/>
        <w:iCs/>
        <w:sz w:val="24"/>
        <w:szCs w:val="24"/>
        <w:lang w:val="hr-HR" w:eastAsia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F0"/>
    <w:rsid w:val="000E30D9"/>
    <w:rsid w:val="001C23DB"/>
    <w:rsid w:val="002056F0"/>
    <w:rsid w:val="00334D97"/>
    <w:rsid w:val="00587F6F"/>
    <w:rsid w:val="0073758D"/>
    <w:rsid w:val="00A06820"/>
    <w:rsid w:val="00A63959"/>
    <w:rsid w:val="00CA798F"/>
    <w:rsid w:val="00D9388C"/>
    <w:rsid w:val="04064F6C"/>
    <w:rsid w:val="0B14295D"/>
    <w:rsid w:val="168C38AF"/>
    <w:rsid w:val="1A967D99"/>
    <w:rsid w:val="2D140EEB"/>
    <w:rsid w:val="2F5D3ACF"/>
    <w:rsid w:val="32864E75"/>
    <w:rsid w:val="35F82CCF"/>
    <w:rsid w:val="36630549"/>
    <w:rsid w:val="37D23FA3"/>
    <w:rsid w:val="3C381569"/>
    <w:rsid w:val="3F651041"/>
    <w:rsid w:val="41F627D5"/>
    <w:rsid w:val="42BD5032"/>
    <w:rsid w:val="4C60233C"/>
    <w:rsid w:val="538A7758"/>
    <w:rsid w:val="7FF3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Zaglavlje Char"/>
    <w:basedOn w:val="2"/>
    <w:link w:val="6"/>
    <w:qFormat/>
    <w:uiPriority w:val="99"/>
  </w:style>
  <w:style w:type="character" w:customStyle="1" w:styleId="10">
    <w:name w:val="Podnožje Char"/>
    <w:basedOn w:val="2"/>
    <w:link w:val="5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15</TotalTime>
  <ScaleCrop>false</ScaleCrop>
  <LinksUpToDate>false</LinksUpToDate>
  <CharactersWithSpaces>813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2023-04-15T16:58:00Z</dcterms:created>
  <dc:creator>Brankica Bošnjak</dc:creator>
  <cp:lastModifiedBy>Korisnik</cp:lastModifiedBy>
  <dcterms:modified xsi:type="dcterms:W3CDTF">2023-09-20T13:59:30Z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7582175CCEFF48DA8A8DB4786D2CC48D</vt:lpwstr>
  </property>
</Properties>
</file>